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1390" w14:textId="1C73B228" w:rsidR="00B91BE8" w:rsidRPr="00C70E48" w:rsidRDefault="00B91BE8" w:rsidP="00B91BE8">
      <w:pPr>
        <w:pStyle w:val="ae"/>
        <w:spacing w:before="0" w:beforeAutospacing="0" w:after="0" w:afterAutospacing="0"/>
        <w:ind w:left="-567"/>
        <w:jc w:val="center"/>
        <w:rPr>
          <w:b/>
          <w:color w:val="000000" w:themeColor="text1"/>
          <w:sz w:val="32"/>
          <w:szCs w:val="32"/>
        </w:rPr>
      </w:pPr>
      <w:r w:rsidRPr="00C70E48">
        <w:rPr>
          <w:b/>
          <w:color w:val="000000" w:themeColor="text1"/>
          <w:sz w:val="32"/>
          <w:szCs w:val="32"/>
        </w:rPr>
        <w:t>ПОРЯДОК ДЕННИЙ</w:t>
      </w:r>
    </w:p>
    <w:p w14:paraId="09C267BD" w14:textId="77777777" w:rsidR="00B91BE8" w:rsidRPr="009745E0" w:rsidRDefault="00B91BE8" w:rsidP="00B91BE8">
      <w:pPr>
        <w:pStyle w:val="ae"/>
        <w:spacing w:before="0" w:beforeAutospacing="0" w:after="0" w:afterAutospacing="0"/>
        <w:ind w:left="-567"/>
        <w:jc w:val="center"/>
        <w:rPr>
          <w:b/>
          <w:color w:val="000000" w:themeColor="text1"/>
          <w:sz w:val="32"/>
          <w:szCs w:val="32"/>
        </w:rPr>
      </w:pPr>
      <w:r w:rsidRPr="009745E0">
        <w:rPr>
          <w:b/>
          <w:color w:val="000000" w:themeColor="text1"/>
          <w:sz w:val="32"/>
          <w:szCs w:val="32"/>
        </w:rPr>
        <w:t>засідання Вченої ради</w:t>
      </w:r>
    </w:p>
    <w:p w14:paraId="02126AD9" w14:textId="0A6AA2B2" w:rsidR="00B91BE8" w:rsidRPr="009745E0" w:rsidRDefault="00F537BD" w:rsidP="00B91BE8">
      <w:pPr>
        <w:pStyle w:val="ae"/>
        <w:spacing w:before="0" w:beforeAutospacing="0" w:after="0" w:afterAutospacing="0"/>
        <w:ind w:left="-567"/>
        <w:jc w:val="center"/>
        <w:rPr>
          <w:b/>
          <w:color w:val="000000" w:themeColor="text1"/>
          <w:sz w:val="32"/>
          <w:szCs w:val="32"/>
        </w:rPr>
      </w:pPr>
      <w:r w:rsidRPr="009745E0">
        <w:rPr>
          <w:b/>
          <w:color w:val="000000" w:themeColor="text1"/>
          <w:sz w:val="32"/>
          <w:szCs w:val="32"/>
        </w:rPr>
        <w:t>(</w:t>
      </w:r>
      <w:r w:rsidR="00E40E21" w:rsidRPr="009745E0">
        <w:rPr>
          <w:b/>
          <w:color w:val="000000" w:themeColor="text1"/>
          <w:sz w:val="32"/>
          <w:szCs w:val="32"/>
        </w:rPr>
        <w:t>25 червня</w:t>
      </w:r>
      <w:r w:rsidR="00B91BE8" w:rsidRPr="009745E0">
        <w:rPr>
          <w:b/>
          <w:color w:val="000000" w:themeColor="text1"/>
          <w:sz w:val="32"/>
          <w:szCs w:val="32"/>
        </w:rPr>
        <w:t xml:space="preserve"> 2026 року</w:t>
      </w:r>
      <w:r w:rsidR="00606D8C">
        <w:rPr>
          <w:b/>
          <w:color w:val="000000" w:themeColor="text1"/>
          <w:sz w:val="32"/>
          <w:szCs w:val="32"/>
        </w:rPr>
        <w:t>, 12.00</w:t>
      </w:r>
      <w:r w:rsidRPr="009745E0">
        <w:rPr>
          <w:b/>
          <w:color w:val="000000" w:themeColor="text1"/>
          <w:sz w:val="32"/>
          <w:szCs w:val="32"/>
        </w:rPr>
        <w:t>)</w:t>
      </w:r>
    </w:p>
    <w:p w14:paraId="1799A841" w14:textId="298C925F" w:rsidR="00B91BE8" w:rsidRDefault="00103CD5" w:rsidP="00F537BD">
      <w:pPr>
        <w:pStyle w:val="ae"/>
        <w:spacing w:before="0" w:beforeAutospacing="0" w:after="0" w:afterAutospacing="0"/>
        <w:rPr>
          <w:bCs/>
          <w:color w:val="000000" w:themeColor="text1"/>
          <w:sz w:val="32"/>
          <w:szCs w:val="32"/>
        </w:rPr>
      </w:pPr>
      <w:r w:rsidRPr="00A60D3B">
        <w:rPr>
          <w:color w:val="000000" w:themeColor="text1"/>
          <w:sz w:val="32"/>
          <w:szCs w:val="32"/>
        </w:rPr>
        <w:t>Формат:</w:t>
      </w:r>
      <w:r w:rsidRPr="009745E0">
        <w:rPr>
          <w:bCs/>
          <w:color w:val="000000" w:themeColor="text1"/>
          <w:sz w:val="32"/>
          <w:szCs w:val="32"/>
        </w:rPr>
        <w:t xml:space="preserve"> онлайн </w:t>
      </w:r>
    </w:p>
    <w:p w14:paraId="7D6FB8E3" w14:textId="77777777" w:rsidR="00A60D3B" w:rsidRPr="009745E0" w:rsidRDefault="00A60D3B" w:rsidP="00F537BD">
      <w:pPr>
        <w:pStyle w:val="ae"/>
        <w:spacing w:before="0" w:beforeAutospacing="0" w:after="0" w:afterAutospacing="0"/>
        <w:rPr>
          <w:bCs/>
          <w:color w:val="000000" w:themeColor="text1"/>
          <w:sz w:val="32"/>
          <w:szCs w:val="32"/>
        </w:rPr>
      </w:pPr>
    </w:p>
    <w:p w14:paraId="3686499B" w14:textId="43DC0C9B" w:rsidR="00A60D3B" w:rsidRPr="00A60D3B" w:rsidRDefault="00606D8C" w:rsidP="00C70E48">
      <w:pPr>
        <w:pStyle w:val="a9"/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A60D3B">
        <w:rPr>
          <w:rFonts w:ascii="Times New Roman" w:hAnsi="Times New Roman" w:cs="Times New Roman"/>
          <w:sz w:val="32"/>
          <w:szCs w:val="32"/>
        </w:rPr>
        <w:t xml:space="preserve">Затвердження </w:t>
      </w:r>
      <w:r w:rsidRPr="00A60D3B">
        <w:rPr>
          <w:rFonts w:ascii="Times New Roman" w:hAnsi="Times New Roman" w:cs="Times New Roman"/>
          <w:bCs/>
          <w:sz w:val="32"/>
          <w:szCs w:val="32"/>
        </w:rPr>
        <w:t xml:space="preserve">програми </w:t>
      </w:r>
      <w:r w:rsidRPr="00A60D3B"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  <w:t>підвищення кваліфікації працівників закладів культури та початкової мистецької освіти</w:t>
      </w:r>
      <w:r w:rsidRPr="00A60D3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60D3B"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  <w:t>«Безбар’єрне мовлення»</w:t>
      </w:r>
      <w:r w:rsidRPr="00A60D3B">
        <w:rPr>
          <w:rFonts w:ascii="Times New Roman" w:hAnsi="Times New Roman" w:cs="Times New Roman"/>
          <w:bCs/>
          <w:sz w:val="32"/>
          <w:szCs w:val="32"/>
        </w:rPr>
        <w:t xml:space="preserve"> (Центр післядипломної освіти</w:t>
      </w:r>
      <w:r w:rsidRPr="00A60D3B">
        <w:rPr>
          <w:rFonts w:ascii="Times New Roman" w:hAnsi="Times New Roman" w:cs="Times New Roman"/>
          <w:sz w:val="32"/>
          <w:szCs w:val="32"/>
        </w:rPr>
        <w:t>).</w:t>
      </w:r>
    </w:p>
    <w:p w14:paraId="4574E290" w14:textId="63E72BC0" w:rsidR="00606D8C" w:rsidRPr="00A60D3B" w:rsidRDefault="00606D8C" w:rsidP="00A60D3B">
      <w:pPr>
        <w:spacing w:after="0"/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  <w:r w:rsidRPr="00A60D3B">
        <w:rPr>
          <w:rFonts w:ascii="Times New Roman" w:hAnsi="Times New Roman" w:cs="Times New Roman"/>
          <w:sz w:val="32"/>
          <w:szCs w:val="32"/>
        </w:rPr>
        <w:t>Доповідач: Галина Анатоліївна Солодка,</w:t>
      </w:r>
    </w:p>
    <w:p w14:paraId="4F2DC8F6" w14:textId="645E7C75" w:rsidR="00606D8C" w:rsidRDefault="00606D8C" w:rsidP="00C70E48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606D8C">
        <w:rPr>
          <w:sz w:val="32"/>
          <w:szCs w:val="32"/>
        </w:rPr>
        <w:t>методист Центру</w:t>
      </w:r>
      <w:r w:rsidRPr="00606D8C">
        <w:rPr>
          <w:rFonts w:asciiTheme="minorHAnsi" w:eastAsiaTheme="minorHAnsi" w:hAnsiTheme="minorHAnsi" w:cstheme="minorBidi"/>
          <w:bCs/>
          <w:kern w:val="2"/>
          <w:sz w:val="32"/>
          <w:szCs w:val="32"/>
          <w:lang w:eastAsia="en-US"/>
          <w14:ligatures w14:val="standardContextual"/>
        </w:rPr>
        <w:t xml:space="preserve"> </w:t>
      </w:r>
      <w:r w:rsidRPr="00606D8C">
        <w:rPr>
          <w:bCs/>
          <w:sz w:val="32"/>
          <w:szCs w:val="32"/>
        </w:rPr>
        <w:t>післядипломної освіти</w:t>
      </w:r>
    </w:p>
    <w:p w14:paraId="385D71AC" w14:textId="237A6632" w:rsidR="00103CD5" w:rsidRPr="009745E0" w:rsidRDefault="00F537BD" w:rsidP="00F537BD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sz w:val="32"/>
          <w:szCs w:val="32"/>
        </w:rPr>
      </w:pPr>
      <w:r w:rsidRPr="009745E0">
        <w:rPr>
          <w:sz w:val="32"/>
          <w:szCs w:val="32"/>
        </w:rPr>
        <w:t>Р</w:t>
      </w:r>
      <w:r w:rsidR="00103CD5" w:rsidRPr="009745E0">
        <w:rPr>
          <w:sz w:val="32"/>
          <w:szCs w:val="32"/>
        </w:rPr>
        <w:t>озгляд Положення про організацію підвищення кваліфікації педагогічних і науково-педагогічних працівників КЗВО КОР «Академія мистецтв імені Павла Чубинського»</w:t>
      </w:r>
      <w:r w:rsidR="00606D8C">
        <w:rPr>
          <w:sz w:val="32"/>
          <w:szCs w:val="32"/>
        </w:rPr>
        <w:t>.</w:t>
      </w:r>
    </w:p>
    <w:p w14:paraId="2385E887" w14:textId="7A8431D1" w:rsidR="00F537BD" w:rsidRPr="009745E0" w:rsidRDefault="00103CD5" w:rsidP="00F537BD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 xml:space="preserve">Доповідач: </w:t>
      </w:r>
      <w:r w:rsidR="00606D8C" w:rsidRPr="009745E0">
        <w:rPr>
          <w:sz w:val="32"/>
          <w:szCs w:val="32"/>
        </w:rPr>
        <w:t xml:space="preserve">Наталія Григорівна </w:t>
      </w:r>
      <w:r w:rsidRPr="009745E0">
        <w:rPr>
          <w:sz w:val="32"/>
          <w:szCs w:val="32"/>
        </w:rPr>
        <w:t>Чистякова,</w:t>
      </w:r>
    </w:p>
    <w:p w14:paraId="7624E810" w14:textId="17D974DD" w:rsidR="00F537BD" w:rsidRPr="00C70E48" w:rsidRDefault="00103CD5" w:rsidP="00C70E48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>методист Академії</w:t>
      </w:r>
    </w:p>
    <w:p w14:paraId="40AC1AD3" w14:textId="139A59F9" w:rsidR="00103CD5" w:rsidRPr="009745E0" w:rsidRDefault="00F537BD" w:rsidP="00F537BD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sz w:val="32"/>
          <w:szCs w:val="32"/>
        </w:rPr>
      </w:pPr>
      <w:r w:rsidRPr="009745E0">
        <w:rPr>
          <w:sz w:val="32"/>
          <w:szCs w:val="32"/>
        </w:rPr>
        <w:t>Р</w:t>
      </w:r>
      <w:r w:rsidR="00103CD5" w:rsidRPr="009745E0">
        <w:rPr>
          <w:sz w:val="32"/>
          <w:szCs w:val="32"/>
        </w:rPr>
        <w:t>озгляд Положення про робочу програму навчальної дисципліни</w:t>
      </w:r>
      <w:r w:rsidR="00606D8C">
        <w:rPr>
          <w:sz w:val="32"/>
          <w:szCs w:val="32"/>
        </w:rPr>
        <w:t>.</w:t>
      </w:r>
    </w:p>
    <w:p w14:paraId="6E8198A5" w14:textId="19A47936" w:rsidR="00F537BD" w:rsidRPr="009745E0" w:rsidRDefault="00103CD5" w:rsidP="00F537BD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 xml:space="preserve">Доповідач: </w:t>
      </w:r>
      <w:r w:rsidR="00606D8C" w:rsidRPr="009745E0">
        <w:rPr>
          <w:sz w:val="32"/>
          <w:szCs w:val="32"/>
        </w:rPr>
        <w:t xml:space="preserve">Ольга Миколаївна </w:t>
      </w:r>
      <w:r w:rsidRPr="009745E0">
        <w:rPr>
          <w:sz w:val="32"/>
          <w:szCs w:val="32"/>
        </w:rPr>
        <w:t>Сергєєнко,</w:t>
      </w:r>
    </w:p>
    <w:p w14:paraId="61A8CF9B" w14:textId="0C650C65" w:rsidR="00F537BD" w:rsidRPr="00C70E48" w:rsidRDefault="00103CD5" w:rsidP="00C70E48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>проректор з навчальної роботи</w:t>
      </w:r>
      <w:r w:rsidR="00F537BD" w:rsidRPr="009745E0">
        <w:rPr>
          <w:sz w:val="32"/>
          <w:szCs w:val="32"/>
        </w:rPr>
        <w:t xml:space="preserve"> </w:t>
      </w:r>
    </w:p>
    <w:p w14:paraId="505E35F6" w14:textId="1FE44791" w:rsidR="00103CD5" w:rsidRPr="009745E0" w:rsidRDefault="00F537BD" w:rsidP="00F537BD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sz w:val="32"/>
          <w:szCs w:val="32"/>
        </w:rPr>
      </w:pPr>
      <w:r w:rsidRPr="009745E0">
        <w:rPr>
          <w:sz w:val="32"/>
          <w:szCs w:val="32"/>
        </w:rPr>
        <w:t>Р</w:t>
      </w:r>
      <w:r w:rsidR="00103CD5" w:rsidRPr="009745E0">
        <w:rPr>
          <w:sz w:val="32"/>
          <w:szCs w:val="32"/>
        </w:rPr>
        <w:t>озгляд Положення про робочу навчальну програму предмета загальноосвітньої підготовки (рівень стандарту)</w:t>
      </w:r>
      <w:r w:rsidR="00606D8C">
        <w:rPr>
          <w:sz w:val="32"/>
          <w:szCs w:val="32"/>
        </w:rPr>
        <w:t>.</w:t>
      </w:r>
    </w:p>
    <w:p w14:paraId="63EA5835" w14:textId="220F229B" w:rsidR="00F537BD" w:rsidRPr="009745E0" w:rsidRDefault="00103CD5" w:rsidP="00F537BD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 xml:space="preserve">Доповідач: </w:t>
      </w:r>
      <w:r w:rsidR="00606D8C" w:rsidRPr="009745E0">
        <w:rPr>
          <w:sz w:val="32"/>
          <w:szCs w:val="32"/>
        </w:rPr>
        <w:t xml:space="preserve">Ольга Миколаївна </w:t>
      </w:r>
      <w:r w:rsidRPr="009745E0">
        <w:rPr>
          <w:sz w:val="32"/>
          <w:szCs w:val="32"/>
        </w:rPr>
        <w:t>Сергєєнко,</w:t>
      </w:r>
    </w:p>
    <w:p w14:paraId="0D8C18D5" w14:textId="77F97153" w:rsidR="00F537BD" w:rsidRPr="00C70E48" w:rsidRDefault="00103CD5" w:rsidP="00C70E48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>проректор з навчальної роботи</w:t>
      </w:r>
    </w:p>
    <w:p w14:paraId="1DD16DB9" w14:textId="1CAE02BC" w:rsidR="00792CEF" w:rsidRDefault="00792CEF" w:rsidP="00792CEF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eastAsia="Calibri"/>
          <w:color w:val="000000" w:themeColor="text1"/>
          <w:sz w:val="32"/>
          <w:szCs w:val="32"/>
        </w:rPr>
      </w:pPr>
      <w:r>
        <w:rPr>
          <w:rFonts w:eastAsia="Calibri"/>
          <w:color w:val="000000" w:themeColor="text1"/>
          <w:sz w:val="32"/>
          <w:szCs w:val="32"/>
        </w:rPr>
        <w:t>З</w:t>
      </w:r>
      <w:r w:rsidRPr="00792CEF">
        <w:rPr>
          <w:rFonts w:eastAsia="Calibri"/>
          <w:color w:val="000000" w:themeColor="text1"/>
          <w:sz w:val="32"/>
          <w:szCs w:val="32"/>
        </w:rPr>
        <w:t xml:space="preserve">атвердження </w:t>
      </w:r>
      <w:r>
        <w:rPr>
          <w:rFonts w:eastAsia="Calibri"/>
          <w:color w:val="000000" w:themeColor="text1"/>
          <w:sz w:val="32"/>
          <w:szCs w:val="32"/>
        </w:rPr>
        <w:t>о</w:t>
      </w:r>
      <w:r w:rsidRPr="00792CEF">
        <w:rPr>
          <w:rFonts w:eastAsia="Calibri"/>
          <w:color w:val="000000" w:themeColor="text1"/>
          <w:sz w:val="32"/>
          <w:szCs w:val="32"/>
        </w:rPr>
        <w:t>світніх програм і навчальних планів</w:t>
      </w:r>
      <w:r>
        <w:rPr>
          <w:rFonts w:eastAsia="Calibri"/>
          <w:color w:val="000000" w:themeColor="text1"/>
          <w:sz w:val="32"/>
          <w:szCs w:val="32"/>
        </w:rPr>
        <w:t xml:space="preserve"> </w:t>
      </w:r>
      <w:r w:rsidRPr="00792CEF">
        <w:rPr>
          <w:rFonts w:eastAsia="Calibri"/>
          <w:color w:val="000000" w:themeColor="text1"/>
          <w:sz w:val="32"/>
          <w:szCs w:val="32"/>
        </w:rPr>
        <w:t>на 2026/2027 навчальний рік.</w:t>
      </w:r>
    </w:p>
    <w:p w14:paraId="3766391C" w14:textId="77777777" w:rsidR="00792CEF" w:rsidRPr="009745E0" w:rsidRDefault="00792CEF" w:rsidP="00792CEF">
      <w:pPr>
        <w:pStyle w:val="ae"/>
        <w:spacing w:before="0" w:beforeAutospacing="0" w:after="0" w:afterAutospacing="0"/>
        <w:ind w:left="72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>Доповідач: Ольга Миколаївна Сергєєнко,</w:t>
      </w:r>
    </w:p>
    <w:p w14:paraId="42F48B85" w14:textId="514EB1F1" w:rsidR="00792CEF" w:rsidRPr="00792CEF" w:rsidRDefault="00792CEF" w:rsidP="00792CEF">
      <w:pPr>
        <w:pStyle w:val="ae"/>
        <w:spacing w:before="0" w:beforeAutospacing="0" w:after="0" w:afterAutospacing="0"/>
        <w:ind w:left="720"/>
        <w:jc w:val="right"/>
        <w:rPr>
          <w:rFonts w:eastAsia="Calibri"/>
          <w:color w:val="000000" w:themeColor="text1"/>
          <w:sz w:val="32"/>
          <w:szCs w:val="32"/>
        </w:rPr>
      </w:pPr>
      <w:r w:rsidRPr="009745E0">
        <w:rPr>
          <w:sz w:val="32"/>
          <w:szCs w:val="32"/>
        </w:rPr>
        <w:t>проректор з навчальної роботи</w:t>
      </w:r>
    </w:p>
    <w:p w14:paraId="68C0FA1F" w14:textId="57285FEA" w:rsidR="00C70E48" w:rsidRDefault="00C70E48" w:rsidP="00C70E48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eastAsia="Calibri"/>
          <w:color w:val="000000" w:themeColor="text1"/>
          <w:sz w:val="32"/>
          <w:szCs w:val="32"/>
        </w:rPr>
      </w:pPr>
      <w:r>
        <w:rPr>
          <w:rFonts w:eastAsia="Calibri"/>
          <w:color w:val="000000" w:themeColor="text1"/>
          <w:sz w:val="32"/>
          <w:szCs w:val="32"/>
        </w:rPr>
        <w:t>Про результати перевірки курсових та дипломних робіт здобувачів вищої освіти на текстові збіги.</w:t>
      </w:r>
    </w:p>
    <w:p w14:paraId="11F7CE65" w14:textId="77777777" w:rsidR="00C70E48" w:rsidRDefault="00C70E48" w:rsidP="00C70E48">
      <w:pPr>
        <w:pStyle w:val="ae"/>
        <w:spacing w:before="0" w:beforeAutospacing="0" w:after="0" w:afterAutospacing="0"/>
        <w:jc w:val="right"/>
        <w:rPr>
          <w:rFonts w:eastAsia="Calibri"/>
          <w:color w:val="000000" w:themeColor="text1"/>
          <w:sz w:val="32"/>
          <w:szCs w:val="32"/>
        </w:rPr>
      </w:pPr>
      <w:r>
        <w:rPr>
          <w:rFonts w:eastAsia="Calibri"/>
          <w:color w:val="000000" w:themeColor="text1"/>
          <w:sz w:val="32"/>
          <w:szCs w:val="32"/>
        </w:rPr>
        <w:t xml:space="preserve">Доповідач: Інна Анатоліївна Дідук, </w:t>
      </w:r>
    </w:p>
    <w:p w14:paraId="54B9D3A6" w14:textId="377D7E2E" w:rsidR="00C70E48" w:rsidRPr="00C70E48" w:rsidRDefault="00C70E48" w:rsidP="00C70E48">
      <w:pPr>
        <w:pStyle w:val="ae"/>
        <w:spacing w:before="0" w:beforeAutospacing="0" w:after="0" w:afterAutospacing="0"/>
        <w:jc w:val="right"/>
        <w:rPr>
          <w:rFonts w:eastAsia="Calibri"/>
          <w:color w:val="000000" w:themeColor="text1"/>
          <w:sz w:val="32"/>
          <w:szCs w:val="32"/>
        </w:rPr>
      </w:pPr>
      <w:r>
        <w:rPr>
          <w:rFonts w:eastAsia="Calibri"/>
          <w:color w:val="000000" w:themeColor="text1"/>
          <w:sz w:val="32"/>
          <w:szCs w:val="32"/>
        </w:rPr>
        <w:t>вчений секретар</w:t>
      </w:r>
    </w:p>
    <w:p w14:paraId="70AD855E" w14:textId="77777777" w:rsidR="00C70E48" w:rsidRPr="009745E0" w:rsidRDefault="00C70E48" w:rsidP="00C70E48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Про </w:t>
      </w:r>
      <w:r w:rsidRPr="009745E0">
        <w:rPr>
          <w:sz w:val="32"/>
          <w:szCs w:val="32"/>
        </w:rPr>
        <w:t>результат</w:t>
      </w:r>
      <w:r>
        <w:rPr>
          <w:sz w:val="32"/>
          <w:szCs w:val="32"/>
        </w:rPr>
        <w:t>и</w:t>
      </w:r>
      <w:r w:rsidRPr="009745E0">
        <w:rPr>
          <w:sz w:val="32"/>
          <w:szCs w:val="32"/>
        </w:rPr>
        <w:t xml:space="preserve"> рейтингового оцінювання діяльності </w:t>
      </w:r>
      <w:r>
        <w:rPr>
          <w:sz w:val="32"/>
          <w:szCs w:val="32"/>
        </w:rPr>
        <w:t>викладачів кафедр</w:t>
      </w:r>
      <w:r w:rsidRPr="009745E0">
        <w:rPr>
          <w:sz w:val="32"/>
          <w:szCs w:val="32"/>
        </w:rPr>
        <w:t xml:space="preserve"> Академії за 2025–2026 навчальний рік.</w:t>
      </w:r>
    </w:p>
    <w:p w14:paraId="4BE25179" w14:textId="77777777" w:rsidR="00C70E48" w:rsidRPr="009745E0" w:rsidRDefault="00C70E48" w:rsidP="00C70E48">
      <w:pPr>
        <w:pStyle w:val="ae"/>
        <w:spacing w:before="0" w:beforeAutospacing="0" w:after="0" w:afterAutospacing="0"/>
        <w:ind w:left="72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 xml:space="preserve">Доповідач: Інна Анатоліївна Дідук, </w:t>
      </w:r>
    </w:p>
    <w:p w14:paraId="445C5F35" w14:textId="77777777" w:rsidR="00C70E48" w:rsidRDefault="00C70E48" w:rsidP="00C70E48">
      <w:pPr>
        <w:pStyle w:val="ae"/>
        <w:spacing w:before="0" w:beforeAutospacing="0" w:after="0" w:afterAutospacing="0"/>
        <w:ind w:left="720"/>
        <w:jc w:val="right"/>
        <w:rPr>
          <w:sz w:val="32"/>
          <w:szCs w:val="32"/>
        </w:rPr>
      </w:pPr>
      <w:r>
        <w:rPr>
          <w:sz w:val="32"/>
          <w:szCs w:val="32"/>
        </w:rPr>
        <w:t>в</w:t>
      </w:r>
      <w:r w:rsidRPr="009745E0">
        <w:rPr>
          <w:sz w:val="32"/>
          <w:szCs w:val="32"/>
        </w:rPr>
        <w:t>чений секретар</w:t>
      </w:r>
    </w:p>
    <w:p w14:paraId="11CDFF41" w14:textId="08B0267B" w:rsidR="00103CD5" w:rsidRPr="00A60D3B" w:rsidRDefault="00103CD5" w:rsidP="00C70E48">
      <w:pPr>
        <w:pStyle w:val="ae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eastAsia="Calibri"/>
          <w:color w:val="000000" w:themeColor="text1"/>
          <w:sz w:val="32"/>
          <w:szCs w:val="32"/>
        </w:rPr>
      </w:pPr>
      <w:r w:rsidRPr="00A60D3B">
        <w:rPr>
          <w:sz w:val="32"/>
          <w:szCs w:val="32"/>
        </w:rPr>
        <w:t>Звіт про діяльність Вченої ради Академії у 2025–2026 навчальному році</w:t>
      </w:r>
      <w:r w:rsidR="00606D8C" w:rsidRPr="00A60D3B">
        <w:rPr>
          <w:sz w:val="32"/>
          <w:szCs w:val="32"/>
        </w:rPr>
        <w:t>.</w:t>
      </w:r>
    </w:p>
    <w:p w14:paraId="15F2E627" w14:textId="3623B669" w:rsidR="00F537BD" w:rsidRPr="009745E0" w:rsidRDefault="00103CD5" w:rsidP="00F537BD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 w:rsidRPr="009745E0">
        <w:rPr>
          <w:sz w:val="32"/>
          <w:szCs w:val="32"/>
        </w:rPr>
        <w:t xml:space="preserve">Доповідач: </w:t>
      </w:r>
      <w:r w:rsidR="00606D8C" w:rsidRPr="009745E0">
        <w:rPr>
          <w:sz w:val="32"/>
          <w:szCs w:val="32"/>
        </w:rPr>
        <w:t xml:space="preserve">Інна Анатоліївна </w:t>
      </w:r>
      <w:r w:rsidRPr="009745E0">
        <w:rPr>
          <w:sz w:val="32"/>
          <w:szCs w:val="32"/>
        </w:rPr>
        <w:t xml:space="preserve">Дідук, </w:t>
      </w:r>
    </w:p>
    <w:p w14:paraId="26C61417" w14:textId="4CEEF605" w:rsidR="00103CD5" w:rsidRPr="009745E0" w:rsidRDefault="00A60D3B" w:rsidP="00F537BD">
      <w:pPr>
        <w:pStyle w:val="ae"/>
        <w:spacing w:before="0" w:beforeAutospacing="0" w:after="0" w:afterAutospacing="0"/>
        <w:jc w:val="right"/>
        <w:rPr>
          <w:sz w:val="32"/>
          <w:szCs w:val="32"/>
        </w:rPr>
      </w:pPr>
      <w:r>
        <w:rPr>
          <w:sz w:val="32"/>
          <w:szCs w:val="32"/>
        </w:rPr>
        <w:t>в</w:t>
      </w:r>
      <w:r w:rsidR="00103CD5" w:rsidRPr="009745E0">
        <w:rPr>
          <w:sz w:val="32"/>
          <w:szCs w:val="32"/>
        </w:rPr>
        <w:t>чений секретар</w:t>
      </w:r>
    </w:p>
    <w:p w14:paraId="478D28FB" w14:textId="5EC43E08" w:rsidR="00A60D3B" w:rsidRPr="00792CEF" w:rsidRDefault="00792CEF" w:rsidP="00792CEF">
      <w:pPr>
        <w:pStyle w:val="ae"/>
        <w:numPr>
          <w:ilvl w:val="0"/>
          <w:numId w:val="21"/>
        </w:numPr>
        <w:spacing w:before="0" w:beforeAutospacing="0" w:after="0" w:afterAutospacing="0"/>
        <w:ind w:left="357" w:hanging="357"/>
        <w:jc w:val="both"/>
        <w:rPr>
          <w:sz w:val="32"/>
          <w:szCs w:val="32"/>
        </w:rPr>
      </w:pPr>
      <w:r w:rsidRPr="00792CEF">
        <w:rPr>
          <w:sz w:val="32"/>
          <w:szCs w:val="32"/>
        </w:rPr>
        <w:t>Різне</w:t>
      </w:r>
    </w:p>
    <w:sectPr w:rsidR="00A60D3B" w:rsidRPr="00792CEF" w:rsidSect="00606D8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4962"/>
    <w:multiLevelType w:val="hybridMultilevel"/>
    <w:tmpl w:val="127A468A"/>
    <w:lvl w:ilvl="0" w:tplc="83C81DD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0D4CDC"/>
    <w:multiLevelType w:val="hybridMultilevel"/>
    <w:tmpl w:val="C2F4A972"/>
    <w:lvl w:ilvl="0" w:tplc="83C81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54EDB"/>
    <w:multiLevelType w:val="hybridMultilevel"/>
    <w:tmpl w:val="5CEC28B2"/>
    <w:lvl w:ilvl="0" w:tplc="B71068B0">
      <w:start w:val="1"/>
      <w:numFmt w:val="decimal"/>
      <w:lvlText w:val="%1."/>
      <w:lvlJc w:val="left"/>
      <w:pPr>
        <w:ind w:left="534" w:hanging="360"/>
      </w:pPr>
      <w:rPr>
        <w:rFonts w:ascii="Times New Roman" w:eastAsia="Calibri" w:hAnsi="Times New Roman" w:cstheme="minorBidi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3" w15:restartNumberingAfterBreak="0">
    <w:nsid w:val="16A435C9"/>
    <w:multiLevelType w:val="multilevel"/>
    <w:tmpl w:val="3AA4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9442F"/>
    <w:multiLevelType w:val="hybridMultilevel"/>
    <w:tmpl w:val="10DC4CD2"/>
    <w:lvl w:ilvl="0" w:tplc="83C81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F0C1C"/>
    <w:multiLevelType w:val="multilevel"/>
    <w:tmpl w:val="6B06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494C86"/>
    <w:multiLevelType w:val="hybridMultilevel"/>
    <w:tmpl w:val="63067280"/>
    <w:lvl w:ilvl="0" w:tplc="83C81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87692"/>
    <w:multiLevelType w:val="hybridMultilevel"/>
    <w:tmpl w:val="24AC58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13A7C"/>
    <w:multiLevelType w:val="multilevel"/>
    <w:tmpl w:val="EFE6C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54010E"/>
    <w:multiLevelType w:val="hybridMultilevel"/>
    <w:tmpl w:val="54D01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952D3"/>
    <w:multiLevelType w:val="hybridMultilevel"/>
    <w:tmpl w:val="6032DFE8"/>
    <w:lvl w:ilvl="0" w:tplc="83C81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545DC"/>
    <w:multiLevelType w:val="hybridMultilevel"/>
    <w:tmpl w:val="72E083FE"/>
    <w:lvl w:ilvl="0" w:tplc="38547B1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B13524"/>
    <w:multiLevelType w:val="hybridMultilevel"/>
    <w:tmpl w:val="AD400F38"/>
    <w:lvl w:ilvl="0" w:tplc="83C81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05608"/>
    <w:multiLevelType w:val="hybridMultilevel"/>
    <w:tmpl w:val="8C480B98"/>
    <w:lvl w:ilvl="0" w:tplc="7A0828B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2480A"/>
    <w:multiLevelType w:val="multilevel"/>
    <w:tmpl w:val="EB98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8A3F4B"/>
    <w:multiLevelType w:val="multilevel"/>
    <w:tmpl w:val="AE20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1161E1"/>
    <w:multiLevelType w:val="hybridMultilevel"/>
    <w:tmpl w:val="9AF642AE"/>
    <w:lvl w:ilvl="0" w:tplc="EB6E9F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A7B51"/>
    <w:multiLevelType w:val="hybridMultilevel"/>
    <w:tmpl w:val="03E4B0FE"/>
    <w:lvl w:ilvl="0" w:tplc="8EE6B6B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07C33"/>
    <w:multiLevelType w:val="multilevel"/>
    <w:tmpl w:val="F568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8E72F0"/>
    <w:multiLevelType w:val="hybridMultilevel"/>
    <w:tmpl w:val="4044DE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94DCD"/>
    <w:multiLevelType w:val="hybridMultilevel"/>
    <w:tmpl w:val="60A2C40E"/>
    <w:lvl w:ilvl="0" w:tplc="9EB29A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246CDB"/>
    <w:multiLevelType w:val="hybridMultilevel"/>
    <w:tmpl w:val="C054D464"/>
    <w:lvl w:ilvl="0" w:tplc="7A0828B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506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2229546">
    <w:abstractNumId w:val="2"/>
  </w:num>
  <w:num w:numId="3" w16cid:durableId="284237598">
    <w:abstractNumId w:val="16"/>
  </w:num>
  <w:num w:numId="4" w16cid:durableId="879512806">
    <w:abstractNumId w:val="20"/>
  </w:num>
  <w:num w:numId="5" w16cid:durableId="259534946">
    <w:abstractNumId w:val="10"/>
  </w:num>
  <w:num w:numId="6" w16cid:durableId="1474985497">
    <w:abstractNumId w:val="6"/>
  </w:num>
  <w:num w:numId="7" w16cid:durableId="1191602838">
    <w:abstractNumId w:val="1"/>
  </w:num>
  <w:num w:numId="8" w16cid:durableId="980035420">
    <w:abstractNumId w:val="9"/>
  </w:num>
  <w:num w:numId="9" w16cid:durableId="1171722627">
    <w:abstractNumId w:val="0"/>
  </w:num>
  <w:num w:numId="10" w16cid:durableId="1140197850">
    <w:abstractNumId w:val="4"/>
  </w:num>
  <w:num w:numId="11" w16cid:durableId="1744453981">
    <w:abstractNumId w:val="12"/>
  </w:num>
  <w:num w:numId="12" w16cid:durableId="672151606">
    <w:abstractNumId w:val="7"/>
  </w:num>
  <w:num w:numId="13" w16cid:durableId="1739010107">
    <w:abstractNumId w:val="19"/>
  </w:num>
  <w:num w:numId="14" w16cid:durableId="985357155">
    <w:abstractNumId w:val="11"/>
  </w:num>
  <w:num w:numId="15" w16cid:durableId="505636080">
    <w:abstractNumId w:val="14"/>
  </w:num>
  <w:num w:numId="16" w16cid:durableId="426775007">
    <w:abstractNumId w:val="3"/>
  </w:num>
  <w:num w:numId="17" w16cid:durableId="373967435">
    <w:abstractNumId w:val="15"/>
  </w:num>
  <w:num w:numId="18" w16cid:durableId="288243035">
    <w:abstractNumId w:val="18"/>
  </w:num>
  <w:num w:numId="19" w16cid:durableId="1025592496">
    <w:abstractNumId w:val="5"/>
  </w:num>
  <w:num w:numId="20" w16cid:durableId="1460028938">
    <w:abstractNumId w:val="13"/>
  </w:num>
  <w:num w:numId="21" w16cid:durableId="1181427700">
    <w:abstractNumId w:val="21"/>
  </w:num>
  <w:num w:numId="22" w16cid:durableId="15565761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E8"/>
    <w:rsid w:val="00057F47"/>
    <w:rsid w:val="000F274A"/>
    <w:rsid w:val="000F44D9"/>
    <w:rsid w:val="00103CD5"/>
    <w:rsid w:val="002158A5"/>
    <w:rsid w:val="002828D3"/>
    <w:rsid w:val="0039248D"/>
    <w:rsid w:val="003D2125"/>
    <w:rsid w:val="00513345"/>
    <w:rsid w:val="00555872"/>
    <w:rsid w:val="005F2944"/>
    <w:rsid w:val="00606D8C"/>
    <w:rsid w:val="0069121F"/>
    <w:rsid w:val="00720420"/>
    <w:rsid w:val="00792CEF"/>
    <w:rsid w:val="007D5E31"/>
    <w:rsid w:val="00865F98"/>
    <w:rsid w:val="008A6737"/>
    <w:rsid w:val="009745E0"/>
    <w:rsid w:val="00A60D3B"/>
    <w:rsid w:val="00B0728B"/>
    <w:rsid w:val="00B91BE8"/>
    <w:rsid w:val="00C70E48"/>
    <w:rsid w:val="00D63044"/>
    <w:rsid w:val="00E03643"/>
    <w:rsid w:val="00E40E21"/>
    <w:rsid w:val="00EE687E"/>
    <w:rsid w:val="00F5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5E9C"/>
  <w15:chartTrackingRefBased/>
  <w15:docId w15:val="{86DC7F99-A430-45A4-B97B-A9F97526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28B"/>
  </w:style>
  <w:style w:type="paragraph" w:styleId="1">
    <w:name w:val="heading 1"/>
    <w:basedOn w:val="a"/>
    <w:next w:val="a"/>
    <w:link w:val="10"/>
    <w:uiPriority w:val="9"/>
    <w:qFormat/>
    <w:rsid w:val="00B91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B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B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1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1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1B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1B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1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1B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1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1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1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91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91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1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91B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1B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1B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1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91B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91BE8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B9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01">
    <w:name w:val="fontstyle01"/>
    <w:basedOn w:val="a0"/>
    <w:rsid w:val="002158A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f">
    <w:name w:val="Hyperlink"/>
    <w:basedOn w:val="a0"/>
    <w:uiPriority w:val="99"/>
    <w:unhideWhenUsed/>
    <w:rsid w:val="0055587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55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didukinna979@gmail.com</dc:creator>
  <cp:keywords/>
  <dc:description/>
  <cp:lastModifiedBy>user</cp:lastModifiedBy>
  <cp:revision>2</cp:revision>
  <cp:lastPrinted>2026-06-25T07:10:00Z</cp:lastPrinted>
  <dcterms:created xsi:type="dcterms:W3CDTF">2026-06-27T16:34:00Z</dcterms:created>
  <dcterms:modified xsi:type="dcterms:W3CDTF">2026-06-27T16:34:00Z</dcterms:modified>
</cp:coreProperties>
</file>